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17699" w:rsidRDefault="00817699" w:rsidP="00817699">
      <w:pPr>
        <w:pStyle w:val="NormalWeb"/>
      </w:pPr>
      <w:bookmarkStart w:id="0" w:name="_Hlk149636041"/>
      <w:r>
        <w:rPr>
          <w:rStyle w:val="Strong"/>
        </w:rPr>
        <w:t>Nikunj M.</w:t>
      </w:r>
      <w:r>
        <w:t xml:space="preserve"> </w:t>
      </w:r>
      <w:r>
        <w:rPr>
          <w:rStyle w:val="Strong"/>
        </w:rPr>
        <w:t>SENIOR PROJECT MANAGER</w:t>
      </w:r>
    </w:p>
    <w:p w:rsidR="00817699" w:rsidRDefault="00817699" w:rsidP="00817699">
      <w:r>
        <w:pict>
          <v:rect id="_x0000_i1025" style="width:0;height:1.5pt" o:hralign="center" o:hrstd="t" o:hr="t" fillcolor="#a0a0a0" stroked="f"/>
        </w:pict>
      </w:r>
    </w:p>
    <w:p w:rsidR="00817699" w:rsidRDefault="00817699" w:rsidP="00817699">
      <w:pPr>
        <w:pStyle w:val="Heading3"/>
      </w:pPr>
      <w:r>
        <w:rPr>
          <w:rStyle w:val="Strong"/>
          <w:b/>
          <w:bCs/>
        </w:rPr>
        <w:t>PROFESSIONAL SUMMARY</w:t>
      </w:r>
    </w:p>
    <w:p w:rsidR="00817699" w:rsidRDefault="00817699" w:rsidP="00817699">
      <w:pPr>
        <w:pStyle w:val="NormalWeb"/>
      </w:pPr>
      <w:r>
        <w:t xml:space="preserve">A </w:t>
      </w:r>
      <w:r>
        <w:rPr>
          <w:rStyle w:val="Strong"/>
        </w:rPr>
        <w:t>certified Technical Project Manager</w:t>
      </w:r>
      <w:r>
        <w:t xml:space="preserve"> with </w:t>
      </w:r>
      <w:r>
        <w:rPr>
          <w:rStyle w:val="Strong"/>
        </w:rPr>
        <w:t>12+ years of experience</w:t>
      </w:r>
      <w:r>
        <w:t xml:space="preserve">, including </w:t>
      </w:r>
      <w:r>
        <w:rPr>
          <w:rStyle w:val="Strong"/>
        </w:rPr>
        <w:t>10 years managing multi-million-dollar IT projects</w:t>
      </w:r>
      <w:r>
        <w:t xml:space="preserve"> and leading teams of </w:t>
      </w:r>
      <w:r>
        <w:rPr>
          <w:rStyle w:val="Strong"/>
        </w:rPr>
        <w:t>40+ professionals and sub-contractors</w:t>
      </w:r>
      <w:r>
        <w:t xml:space="preserve">. Proven expertise in delivering </w:t>
      </w:r>
      <w:r>
        <w:rPr>
          <w:rStyle w:val="Strong"/>
        </w:rPr>
        <w:t>turnkey projects, data center (DC) builds, migrations, and IT infrastructure implementations</w:t>
      </w:r>
      <w:r>
        <w:t xml:space="preserve"> across India, Canada, and the US. Adept at driving projects while balancing </w:t>
      </w:r>
      <w:r>
        <w:rPr>
          <w:rStyle w:val="Strong"/>
        </w:rPr>
        <w:t>time, scope, and cost parameters</w:t>
      </w:r>
      <w:r>
        <w:t xml:space="preserve"> to ensure successful execution.</w:t>
      </w:r>
    </w:p>
    <w:p w:rsidR="00817699" w:rsidRDefault="00817699" w:rsidP="00817699">
      <w:r>
        <w:pict>
          <v:rect id="_x0000_i1026" style="width:0;height:1.5pt" o:hralign="center" o:hrstd="t" o:hr="t" fillcolor="#a0a0a0" stroked="f"/>
        </w:pict>
      </w:r>
    </w:p>
    <w:p w:rsidR="00817699" w:rsidRDefault="00817699" w:rsidP="00817699">
      <w:pPr>
        <w:pStyle w:val="Heading3"/>
      </w:pPr>
      <w:r>
        <w:rPr>
          <w:rStyle w:val="Strong"/>
          <w:b/>
          <w:bCs/>
        </w:rPr>
        <w:t>KEY AREAS OF EXPERTISE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End-to-End Project Delivery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Project &amp; Resource Planning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Stakeholder &amp; Vendor Management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Governance &amp; Reporting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Scope &amp; Change Management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Risk Management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Agile &amp; Waterfall Methodologies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Atlassian Jira &amp; Confluence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Scrum &amp; Product Backlog Management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IT Infrastructure &amp; Networking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Software Development &amp; DevOps</w:t>
      </w:r>
    </w:p>
    <w:p w:rsidR="00817699" w:rsidRDefault="00817699" w:rsidP="00817699">
      <w:pPr>
        <w:pStyle w:val="NormalWeb"/>
        <w:numPr>
          <w:ilvl w:val="0"/>
          <w:numId w:val="20"/>
        </w:numPr>
      </w:pPr>
      <w:r>
        <w:t>Microsoft Office Suite</w:t>
      </w:r>
    </w:p>
    <w:p w:rsidR="00817699" w:rsidRDefault="00817699" w:rsidP="00817699">
      <w:r>
        <w:pict>
          <v:rect id="_x0000_i1027" style="width:0;height:1.5pt" o:hralign="center" o:hrstd="t" o:hr="t" fillcolor="#a0a0a0" stroked="f"/>
        </w:pict>
      </w:r>
    </w:p>
    <w:p w:rsidR="00817699" w:rsidRDefault="00817699" w:rsidP="00817699">
      <w:pPr>
        <w:pStyle w:val="Heading3"/>
      </w:pPr>
      <w:r>
        <w:rPr>
          <w:rStyle w:val="Strong"/>
          <w:b/>
          <w:bCs/>
        </w:rPr>
        <w:t>PROFESSIONAL EXPERIENCE</w:t>
      </w:r>
    </w:p>
    <w:p w:rsidR="00817699" w:rsidRDefault="00817699" w:rsidP="00817699">
      <w:pPr>
        <w:pStyle w:val="Heading4"/>
      </w:pPr>
      <w:r>
        <w:rPr>
          <w:rStyle w:val="Strong"/>
          <w:b/>
          <w:bCs/>
        </w:rPr>
        <w:t>Senior Project Manager | Ahead | March 2024 – Present</w:t>
      </w:r>
    </w:p>
    <w:p w:rsidR="00817699" w:rsidRDefault="00817699" w:rsidP="00817699">
      <w:pPr>
        <w:pStyle w:val="NormalWeb"/>
        <w:numPr>
          <w:ilvl w:val="0"/>
          <w:numId w:val="21"/>
        </w:numPr>
      </w:pPr>
      <w:r>
        <w:t xml:space="preserve">Lead program management for </w:t>
      </w:r>
      <w:r>
        <w:rPr>
          <w:rStyle w:val="Strong"/>
        </w:rPr>
        <w:t>product releases</w:t>
      </w:r>
      <w:r>
        <w:t>, working cross-functionally to deliver impactful customer and partner experiences.</w:t>
      </w:r>
    </w:p>
    <w:p w:rsidR="00817699" w:rsidRDefault="00817699" w:rsidP="00817699">
      <w:pPr>
        <w:pStyle w:val="NormalWeb"/>
        <w:numPr>
          <w:ilvl w:val="0"/>
          <w:numId w:val="21"/>
        </w:numPr>
      </w:pPr>
      <w:r>
        <w:t xml:space="preserve">Oversee </w:t>
      </w:r>
      <w:r>
        <w:rPr>
          <w:rStyle w:val="Strong"/>
        </w:rPr>
        <w:t>client and supplier relationships</w:t>
      </w:r>
      <w:r>
        <w:t>, ensuring alignment on project scope and expectations.</w:t>
      </w:r>
    </w:p>
    <w:p w:rsidR="00817699" w:rsidRDefault="00817699" w:rsidP="00817699">
      <w:pPr>
        <w:pStyle w:val="NormalWeb"/>
        <w:numPr>
          <w:ilvl w:val="0"/>
          <w:numId w:val="21"/>
        </w:numPr>
      </w:pPr>
      <w:r>
        <w:t xml:space="preserve">Provide </w:t>
      </w:r>
      <w:r>
        <w:rPr>
          <w:rStyle w:val="Strong"/>
        </w:rPr>
        <w:t>risk mitigation strategies</w:t>
      </w:r>
      <w:r>
        <w:t xml:space="preserve"> during </w:t>
      </w:r>
      <w:r>
        <w:rPr>
          <w:rStyle w:val="Strong"/>
        </w:rPr>
        <w:t>DC-DR revamps, ISP failover testing</w:t>
      </w:r>
      <w:r>
        <w:t>, and other high-impact IT projects.</w:t>
      </w:r>
    </w:p>
    <w:p w:rsidR="00817699" w:rsidRDefault="00817699" w:rsidP="00817699">
      <w:pPr>
        <w:pStyle w:val="NormalWeb"/>
        <w:numPr>
          <w:ilvl w:val="0"/>
          <w:numId w:val="21"/>
        </w:numPr>
      </w:pPr>
      <w:r>
        <w:t xml:space="preserve">Extensive experience with </w:t>
      </w:r>
      <w:r>
        <w:rPr>
          <w:rStyle w:val="Strong"/>
        </w:rPr>
        <w:t>critical IT infrastructures</w:t>
      </w:r>
      <w:r>
        <w:t xml:space="preserve"> (e.g., UPS, Generators, AHU) and networking (Cisco IOS, Nexus NX-OS, SDA).</w:t>
      </w:r>
    </w:p>
    <w:p w:rsidR="00817699" w:rsidRDefault="00817699" w:rsidP="00817699">
      <w:pPr>
        <w:pStyle w:val="Heading4"/>
      </w:pPr>
      <w:r>
        <w:rPr>
          <w:rStyle w:val="Strong"/>
          <w:b/>
          <w:bCs/>
        </w:rPr>
        <w:t>Senior Project Manager | AVI-SPL, Virginia (Remote) | Aug 2023 – Jan 2024</w:t>
      </w:r>
    </w:p>
    <w:p w:rsidR="00817699" w:rsidRDefault="00817699" w:rsidP="00817699">
      <w:pPr>
        <w:pStyle w:val="NormalWeb"/>
        <w:numPr>
          <w:ilvl w:val="0"/>
          <w:numId w:val="22"/>
        </w:numPr>
      </w:pPr>
      <w:r>
        <w:t xml:space="preserve">Led a </w:t>
      </w:r>
      <w:r>
        <w:rPr>
          <w:rStyle w:val="Strong"/>
        </w:rPr>
        <w:t>multi-story data center migration project</w:t>
      </w:r>
      <w:r>
        <w:t xml:space="preserve">, ensuring </w:t>
      </w:r>
      <w:r>
        <w:rPr>
          <w:rStyle w:val="Strong"/>
        </w:rPr>
        <w:t>redundant WAN/LAN and Palo Alto security implementation</w:t>
      </w:r>
      <w:r>
        <w:t>.</w:t>
      </w:r>
    </w:p>
    <w:p w:rsidR="00817699" w:rsidRDefault="00817699" w:rsidP="00817699">
      <w:pPr>
        <w:pStyle w:val="NormalWeb"/>
        <w:numPr>
          <w:ilvl w:val="0"/>
          <w:numId w:val="22"/>
        </w:numPr>
      </w:pPr>
      <w:r>
        <w:t xml:space="preserve">Managed </w:t>
      </w:r>
      <w:r>
        <w:rPr>
          <w:rStyle w:val="Strong"/>
        </w:rPr>
        <w:t>35+ team members and subcontractors</w:t>
      </w:r>
      <w:r>
        <w:t xml:space="preserve">, coordinating global CAD teams and </w:t>
      </w:r>
      <w:r>
        <w:rPr>
          <w:rStyle w:val="Strong"/>
        </w:rPr>
        <w:t>DC/DR design enhancements</w:t>
      </w:r>
      <w:r>
        <w:t>.</w:t>
      </w:r>
    </w:p>
    <w:p w:rsidR="00817699" w:rsidRDefault="00817699" w:rsidP="00817699">
      <w:pPr>
        <w:pStyle w:val="NormalWeb"/>
        <w:numPr>
          <w:ilvl w:val="0"/>
          <w:numId w:val="22"/>
        </w:numPr>
      </w:pPr>
      <w:r>
        <w:t xml:space="preserve">Collaborated with </w:t>
      </w:r>
      <w:r>
        <w:rPr>
          <w:rStyle w:val="Strong"/>
        </w:rPr>
        <w:t>cross-functional teams</w:t>
      </w:r>
      <w:r>
        <w:t xml:space="preserve"> to deploy and configure </w:t>
      </w:r>
      <w:r>
        <w:rPr>
          <w:rStyle w:val="Strong"/>
        </w:rPr>
        <w:t>routing, switching, and security solutions</w:t>
      </w:r>
      <w:r>
        <w:t>.</w:t>
      </w:r>
    </w:p>
    <w:p w:rsidR="00817699" w:rsidRDefault="00817699" w:rsidP="00817699">
      <w:pPr>
        <w:pStyle w:val="NormalWeb"/>
        <w:numPr>
          <w:ilvl w:val="0"/>
          <w:numId w:val="22"/>
        </w:numPr>
      </w:pPr>
      <w:r>
        <w:t xml:space="preserve">Ensured project completion </w:t>
      </w:r>
      <w:r>
        <w:rPr>
          <w:rStyle w:val="Strong"/>
        </w:rPr>
        <w:t>on time and within budget</w:t>
      </w:r>
      <w:r>
        <w:t xml:space="preserve">, utilizing </w:t>
      </w:r>
      <w:r>
        <w:rPr>
          <w:rStyle w:val="Strong"/>
        </w:rPr>
        <w:t>Oracle NetSuite</w:t>
      </w:r>
      <w:r>
        <w:t xml:space="preserve"> for financial and project tracking.</w:t>
      </w:r>
    </w:p>
    <w:p w:rsidR="00817699" w:rsidRDefault="00817699" w:rsidP="00817699">
      <w:pPr>
        <w:pStyle w:val="Heading4"/>
      </w:pPr>
      <w:r>
        <w:rPr>
          <w:rStyle w:val="Strong"/>
          <w:b/>
          <w:bCs/>
        </w:rPr>
        <w:lastRenderedPageBreak/>
        <w:t>Senior Project Manager | DXC Technology, Virginia (Remote) | Aug 2021 – July 2023</w:t>
      </w:r>
    </w:p>
    <w:p w:rsidR="00817699" w:rsidRDefault="00817699" w:rsidP="00817699">
      <w:pPr>
        <w:pStyle w:val="NormalWeb"/>
        <w:numPr>
          <w:ilvl w:val="0"/>
          <w:numId w:val="23"/>
        </w:numPr>
      </w:pPr>
      <w:r>
        <w:t xml:space="preserve">Managed projects worth </w:t>
      </w:r>
      <w:r>
        <w:rPr>
          <w:rStyle w:val="Strong"/>
        </w:rPr>
        <w:t>$150M+</w:t>
      </w:r>
      <w:r>
        <w:t xml:space="preserve"> and led a team of </w:t>
      </w:r>
      <w:r>
        <w:rPr>
          <w:rStyle w:val="Strong"/>
        </w:rPr>
        <w:t>40 professionals</w:t>
      </w:r>
      <w:r>
        <w:t>.</w:t>
      </w:r>
    </w:p>
    <w:p w:rsidR="00817699" w:rsidRDefault="00817699" w:rsidP="00817699">
      <w:pPr>
        <w:pStyle w:val="NormalWeb"/>
        <w:numPr>
          <w:ilvl w:val="0"/>
          <w:numId w:val="23"/>
        </w:numPr>
      </w:pPr>
      <w:r>
        <w:t xml:space="preserve">Specialized in </w:t>
      </w:r>
      <w:r>
        <w:rPr>
          <w:rStyle w:val="Strong"/>
        </w:rPr>
        <w:t>change management, financial analysis (BAC, EAC, CVs), and Agile methodologies</w:t>
      </w:r>
      <w:r>
        <w:t>.</w:t>
      </w:r>
    </w:p>
    <w:p w:rsidR="00817699" w:rsidRDefault="00817699" w:rsidP="00817699">
      <w:pPr>
        <w:pStyle w:val="NormalWeb"/>
        <w:numPr>
          <w:ilvl w:val="0"/>
          <w:numId w:val="23"/>
        </w:numPr>
      </w:pPr>
      <w:r>
        <w:t>Executed multiple cloud migration projects:</w:t>
      </w:r>
    </w:p>
    <w:p w:rsidR="00817699" w:rsidRDefault="00817699" w:rsidP="00817699">
      <w:pPr>
        <w:pStyle w:val="NormalWeb"/>
        <w:numPr>
          <w:ilvl w:val="1"/>
          <w:numId w:val="23"/>
        </w:numPr>
      </w:pPr>
      <w:r>
        <w:rPr>
          <w:rStyle w:val="Strong"/>
        </w:rPr>
        <w:t>On-prem to Azure server migrations</w:t>
      </w:r>
      <w:r>
        <w:t>.</w:t>
      </w:r>
    </w:p>
    <w:p w:rsidR="00817699" w:rsidRDefault="00817699" w:rsidP="00817699">
      <w:pPr>
        <w:pStyle w:val="NormalWeb"/>
        <w:numPr>
          <w:ilvl w:val="1"/>
          <w:numId w:val="23"/>
        </w:numPr>
      </w:pPr>
      <w:r>
        <w:rPr>
          <w:rStyle w:val="Strong"/>
        </w:rPr>
        <w:t>Azure Logic &amp; Function Apps development</w:t>
      </w:r>
      <w:r>
        <w:t>.</w:t>
      </w:r>
    </w:p>
    <w:p w:rsidR="00817699" w:rsidRDefault="00817699" w:rsidP="00817699">
      <w:pPr>
        <w:pStyle w:val="NormalWeb"/>
        <w:numPr>
          <w:ilvl w:val="1"/>
          <w:numId w:val="23"/>
        </w:numPr>
      </w:pPr>
      <w:r>
        <w:rPr>
          <w:rStyle w:val="Strong"/>
        </w:rPr>
        <w:t>Kubernetes infrastructure monitoring and diagnostics</w:t>
      </w:r>
      <w:r>
        <w:t>.</w:t>
      </w:r>
    </w:p>
    <w:p w:rsidR="00817699" w:rsidRDefault="00817699" w:rsidP="00817699">
      <w:pPr>
        <w:pStyle w:val="NormalWeb"/>
        <w:numPr>
          <w:ilvl w:val="1"/>
          <w:numId w:val="23"/>
        </w:numPr>
      </w:pPr>
      <w:r>
        <w:rPr>
          <w:rStyle w:val="Strong"/>
        </w:rPr>
        <w:t>Database migrations and server decommissioning</w:t>
      </w:r>
      <w:r>
        <w:t>.</w:t>
      </w:r>
    </w:p>
    <w:p w:rsidR="00817699" w:rsidRDefault="00817699" w:rsidP="00817699">
      <w:pPr>
        <w:pStyle w:val="NormalWeb"/>
        <w:numPr>
          <w:ilvl w:val="0"/>
          <w:numId w:val="23"/>
        </w:numPr>
      </w:pPr>
      <w:r>
        <w:t xml:space="preserve">Extensive experience in </w:t>
      </w:r>
      <w:r>
        <w:rPr>
          <w:rStyle w:val="Strong"/>
        </w:rPr>
        <w:t>routing, switching (RIP, EIGRP, OSPF, BGP, HSRP), and structured cabling (CAT6a, Fiber Optics, OTDR testing)</w:t>
      </w:r>
      <w:r>
        <w:t>.</w:t>
      </w:r>
    </w:p>
    <w:p w:rsidR="00817699" w:rsidRDefault="00817699" w:rsidP="00817699">
      <w:pPr>
        <w:pStyle w:val="NormalWeb"/>
        <w:numPr>
          <w:ilvl w:val="0"/>
          <w:numId w:val="23"/>
        </w:numPr>
      </w:pPr>
      <w:r>
        <w:t xml:space="preserve">Utilized </w:t>
      </w:r>
      <w:r>
        <w:rPr>
          <w:rStyle w:val="Strong"/>
        </w:rPr>
        <w:t>ServiceNow (SNOW) &amp; PPMC</w:t>
      </w:r>
      <w:r>
        <w:t xml:space="preserve"> for project and resource management.</w:t>
      </w:r>
    </w:p>
    <w:p w:rsidR="00817699" w:rsidRDefault="00817699" w:rsidP="00817699">
      <w:pPr>
        <w:pStyle w:val="Heading4"/>
      </w:pPr>
      <w:r>
        <w:rPr>
          <w:rStyle w:val="Strong"/>
          <w:b/>
          <w:bCs/>
        </w:rPr>
        <w:t>Technical Project Manager | Team Computers Pvt. Ltd., India | June 2019 – July 2021</w:t>
      </w:r>
    </w:p>
    <w:p w:rsidR="00817699" w:rsidRDefault="00817699" w:rsidP="00817699">
      <w:pPr>
        <w:pStyle w:val="NormalWeb"/>
        <w:numPr>
          <w:ilvl w:val="0"/>
          <w:numId w:val="24"/>
        </w:numPr>
      </w:pPr>
      <w:r>
        <w:t xml:space="preserve">Acted as a </w:t>
      </w:r>
      <w:r>
        <w:rPr>
          <w:rStyle w:val="Strong"/>
        </w:rPr>
        <w:t>Business Analyst</w:t>
      </w:r>
      <w:r>
        <w:t xml:space="preserve"> for a key client, integrating </w:t>
      </w:r>
      <w:r>
        <w:rPr>
          <w:rStyle w:val="Strong"/>
        </w:rPr>
        <w:t>Tableau</w:t>
      </w:r>
      <w:r>
        <w:t xml:space="preserve"> for analytics and reporting.</w:t>
      </w:r>
    </w:p>
    <w:p w:rsidR="00817699" w:rsidRDefault="00817699" w:rsidP="00817699">
      <w:pPr>
        <w:pStyle w:val="NormalWeb"/>
        <w:numPr>
          <w:ilvl w:val="0"/>
          <w:numId w:val="24"/>
        </w:numPr>
      </w:pPr>
      <w:r>
        <w:t xml:space="preserve">Specialized in </w:t>
      </w:r>
      <w:r>
        <w:rPr>
          <w:rStyle w:val="Strong"/>
        </w:rPr>
        <w:t>compute, storage, and virtualization projects</w:t>
      </w:r>
      <w:r>
        <w:t xml:space="preserve"> using </w:t>
      </w:r>
      <w:r>
        <w:rPr>
          <w:rStyle w:val="Strong"/>
        </w:rPr>
        <w:t>HPE Hyper-Converged, Dell SC, and IBM Storage</w:t>
      </w:r>
      <w:r>
        <w:t>.</w:t>
      </w:r>
    </w:p>
    <w:p w:rsidR="00817699" w:rsidRDefault="00817699" w:rsidP="00817699">
      <w:pPr>
        <w:pStyle w:val="NormalWeb"/>
        <w:numPr>
          <w:ilvl w:val="0"/>
          <w:numId w:val="24"/>
        </w:numPr>
      </w:pPr>
      <w:r>
        <w:t xml:space="preserve">Managed </w:t>
      </w:r>
      <w:r>
        <w:rPr>
          <w:rStyle w:val="Strong"/>
        </w:rPr>
        <w:t>multi-story DC deployment</w:t>
      </w:r>
      <w:r>
        <w:t xml:space="preserve"> with redundant </w:t>
      </w:r>
      <w:r>
        <w:rPr>
          <w:rStyle w:val="Strong"/>
        </w:rPr>
        <w:t>UPS, Precision AC, FM200, and WLD</w:t>
      </w:r>
      <w:r>
        <w:t>.</w:t>
      </w:r>
    </w:p>
    <w:p w:rsidR="00817699" w:rsidRDefault="00817699" w:rsidP="00817699">
      <w:pPr>
        <w:pStyle w:val="NormalWeb"/>
        <w:numPr>
          <w:ilvl w:val="0"/>
          <w:numId w:val="24"/>
        </w:numPr>
      </w:pPr>
      <w:r>
        <w:t xml:space="preserve">Led migration from </w:t>
      </w:r>
      <w:r>
        <w:rPr>
          <w:rStyle w:val="Strong"/>
        </w:rPr>
        <w:t>on-prem Microsoft Office to O365</w:t>
      </w:r>
      <w:r>
        <w:t>.</w:t>
      </w:r>
    </w:p>
    <w:p w:rsidR="00817699" w:rsidRDefault="00817699" w:rsidP="00817699">
      <w:pPr>
        <w:pStyle w:val="NormalWeb"/>
        <w:numPr>
          <w:ilvl w:val="0"/>
          <w:numId w:val="24"/>
        </w:numPr>
      </w:pPr>
      <w:r>
        <w:t xml:space="preserve">Worked with </w:t>
      </w:r>
      <w:r>
        <w:rPr>
          <w:rStyle w:val="Strong"/>
        </w:rPr>
        <w:t>SAP FI, SD, MM, PS</w:t>
      </w:r>
      <w:r>
        <w:t xml:space="preserve">, and </w:t>
      </w:r>
      <w:r>
        <w:rPr>
          <w:rStyle w:val="Strong"/>
        </w:rPr>
        <w:t>Slack for collaboration</w:t>
      </w:r>
      <w:r>
        <w:t>.</w:t>
      </w:r>
    </w:p>
    <w:p w:rsidR="00817699" w:rsidRDefault="00817699" w:rsidP="00817699">
      <w:pPr>
        <w:pStyle w:val="Heading4"/>
      </w:pPr>
      <w:r>
        <w:rPr>
          <w:rStyle w:val="Strong"/>
          <w:b/>
          <w:bCs/>
        </w:rPr>
        <w:t>Project Manager | Velocis Systems Pvt. Ltd., India | May 2014 – May 2019</w:t>
      </w:r>
    </w:p>
    <w:p w:rsidR="00817699" w:rsidRDefault="00817699" w:rsidP="00817699">
      <w:pPr>
        <w:pStyle w:val="NormalWeb"/>
        <w:numPr>
          <w:ilvl w:val="0"/>
          <w:numId w:val="25"/>
        </w:numPr>
      </w:pPr>
      <w:r>
        <w:t xml:space="preserve">Successfully delivered </w:t>
      </w:r>
      <w:r>
        <w:rPr>
          <w:rStyle w:val="Strong"/>
        </w:rPr>
        <w:t>$60M+ projects</w:t>
      </w:r>
      <w:r>
        <w:t>, ensuring risk and cost management.</w:t>
      </w:r>
    </w:p>
    <w:p w:rsidR="00817699" w:rsidRDefault="00817699" w:rsidP="00817699">
      <w:pPr>
        <w:pStyle w:val="NormalWeb"/>
        <w:numPr>
          <w:ilvl w:val="0"/>
          <w:numId w:val="25"/>
        </w:numPr>
      </w:pPr>
      <w:r>
        <w:t xml:space="preserve">Led one of </w:t>
      </w:r>
      <w:r>
        <w:rPr>
          <w:rStyle w:val="Strong"/>
        </w:rPr>
        <w:t>India’s first Cisco SDA and ACI deployments</w:t>
      </w:r>
      <w:r>
        <w:t xml:space="preserve"> in </w:t>
      </w:r>
      <w:r>
        <w:rPr>
          <w:rStyle w:val="Strong"/>
        </w:rPr>
        <w:t>capital markets and banking sectors</w:t>
      </w:r>
      <w:r>
        <w:t>.</w:t>
      </w:r>
    </w:p>
    <w:p w:rsidR="00817699" w:rsidRDefault="00817699" w:rsidP="00817699">
      <w:pPr>
        <w:pStyle w:val="NormalWeb"/>
        <w:numPr>
          <w:ilvl w:val="0"/>
          <w:numId w:val="25"/>
        </w:numPr>
      </w:pPr>
      <w:r>
        <w:t xml:space="preserve">Oversaw </w:t>
      </w:r>
      <w:r>
        <w:rPr>
          <w:rStyle w:val="Strong"/>
        </w:rPr>
        <w:t>Cisco SD-WAN deployments, data center migrations, and disaster recovery implementations</w:t>
      </w:r>
      <w:r>
        <w:t>.</w:t>
      </w:r>
    </w:p>
    <w:p w:rsidR="00817699" w:rsidRDefault="00817699" w:rsidP="00817699">
      <w:pPr>
        <w:pStyle w:val="NormalWeb"/>
        <w:numPr>
          <w:ilvl w:val="0"/>
          <w:numId w:val="25"/>
        </w:numPr>
      </w:pPr>
      <w:r>
        <w:t xml:space="preserve">Managed </w:t>
      </w:r>
      <w:r>
        <w:rPr>
          <w:rStyle w:val="Strong"/>
        </w:rPr>
        <w:t>VOIP, AV, and multi-location networking projects</w:t>
      </w:r>
      <w:r>
        <w:t xml:space="preserve">, collaborating with </w:t>
      </w:r>
      <w:r>
        <w:rPr>
          <w:rStyle w:val="Strong"/>
        </w:rPr>
        <w:t>OEM TAC for troubleshooting</w:t>
      </w:r>
      <w:r>
        <w:t>.</w:t>
      </w:r>
    </w:p>
    <w:p w:rsidR="00817699" w:rsidRDefault="00817699" w:rsidP="00817699">
      <w:pPr>
        <w:pStyle w:val="NormalWeb"/>
        <w:numPr>
          <w:ilvl w:val="0"/>
          <w:numId w:val="25"/>
        </w:numPr>
      </w:pPr>
      <w:r>
        <w:t xml:space="preserve">Created </w:t>
      </w:r>
      <w:r>
        <w:rPr>
          <w:rStyle w:val="Strong"/>
        </w:rPr>
        <w:t>HLD, LLD, migration plans, and governance reports using Microsoft Project, PowerPoint, and Office Suite</w:t>
      </w:r>
      <w:r>
        <w:t>.</w:t>
      </w:r>
    </w:p>
    <w:p w:rsidR="00817699" w:rsidRDefault="00817699" w:rsidP="00817699">
      <w:pPr>
        <w:pStyle w:val="NormalWeb"/>
        <w:numPr>
          <w:ilvl w:val="0"/>
          <w:numId w:val="25"/>
        </w:numPr>
      </w:pPr>
      <w:r>
        <w:t xml:space="preserve">Used </w:t>
      </w:r>
      <w:r>
        <w:rPr>
          <w:rStyle w:val="Strong"/>
        </w:rPr>
        <w:t>Zoho for project management</w:t>
      </w:r>
      <w:r>
        <w:t>.</w:t>
      </w:r>
    </w:p>
    <w:p w:rsidR="00817699" w:rsidRDefault="00817699" w:rsidP="00817699">
      <w:pPr>
        <w:pStyle w:val="Heading4"/>
      </w:pPr>
      <w:r>
        <w:rPr>
          <w:rStyle w:val="Strong"/>
          <w:b/>
          <w:bCs/>
        </w:rPr>
        <w:t>Duty Manager / Network Engineer | Nirmal Datacomm Pvt. Ltd., India | July 2012 – April 2014</w:t>
      </w:r>
    </w:p>
    <w:p w:rsidR="00817699" w:rsidRDefault="00817699" w:rsidP="00817699">
      <w:pPr>
        <w:pStyle w:val="NormalWeb"/>
        <w:numPr>
          <w:ilvl w:val="0"/>
          <w:numId w:val="26"/>
        </w:numPr>
      </w:pPr>
      <w:r>
        <w:t xml:space="preserve">Managed </w:t>
      </w:r>
      <w:r>
        <w:rPr>
          <w:rStyle w:val="Strong"/>
        </w:rPr>
        <w:t>L1 network support teams</w:t>
      </w:r>
      <w:r>
        <w:t xml:space="preserve"> and OEM TAC communications.</w:t>
      </w:r>
    </w:p>
    <w:p w:rsidR="00817699" w:rsidRDefault="00817699" w:rsidP="00817699">
      <w:pPr>
        <w:pStyle w:val="NormalWeb"/>
        <w:numPr>
          <w:ilvl w:val="0"/>
          <w:numId w:val="26"/>
        </w:numPr>
      </w:pPr>
      <w:r>
        <w:t xml:space="preserve">Coordinated </w:t>
      </w:r>
      <w:r>
        <w:rPr>
          <w:rStyle w:val="Strong"/>
        </w:rPr>
        <w:t>turnkey IT infrastructure projects</w:t>
      </w:r>
      <w:r>
        <w:t xml:space="preserve">, including </w:t>
      </w:r>
      <w:r>
        <w:rPr>
          <w:rStyle w:val="Strong"/>
        </w:rPr>
        <w:t>active and passive network components</w:t>
      </w:r>
      <w:r>
        <w:t>.</w:t>
      </w:r>
    </w:p>
    <w:p w:rsidR="00817699" w:rsidRDefault="00817699" w:rsidP="00817699">
      <w:pPr>
        <w:pStyle w:val="NormalWeb"/>
        <w:numPr>
          <w:ilvl w:val="0"/>
          <w:numId w:val="26"/>
        </w:numPr>
      </w:pPr>
      <w:r>
        <w:t>Attended Cisco and IT audits, ensuring post-sales process compliance.</w:t>
      </w:r>
    </w:p>
    <w:p w:rsidR="00817699" w:rsidRDefault="00817699" w:rsidP="00817699">
      <w:r>
        <w:pict>
          <v:rect id="_x0000_i1028" style="width:0;height:1.5pt" o:hralign="center" o:hrstd="t" o:hr="t" fillcolor="#a0a0a0" stroked="f"/>
        </w:pict>
      </w:r>
    </w:p>
    <w:p w:rsidR="00817699" w:rsidRDefault="00817699" w:rsidP="00817699">
      <w:pPr>
        <w:pStyle w:val="Heading3"/>
      </w:pPr>
      <w:r>
        <w:rPr>
          <w:rStyle w:val="Strong"/>
          <w:b/>
          <w:bCs/>
        </w:rPr>
        <w:t>EDUCATION &amp; CERTIFICATIONS</w:t>
      </w:r>
    </w:p>
    <w:p w:rsidR="00817699" w:rsidRDefault="00817699" w:rsidP="00817699">
      <w:pPr>
        <w:pStyle w:val="NormalWeb"/>
        <w:numPr>
          <w:ilvl w:val="0"/>
          <w:numId w:val="27"/>
        </w:numPr>
      </w:pPr>
      <w:r>
        <w:rPr>
          <w:rStyle w:val="Strong"/>
        </w:rPr>
        <w:t>Bachelor of Science (Information Technology)</w:t>
      </w:r>
      <w:r>
        <w:t xml:space="preserve"> | Himalayan Institute, India</w:t>
      </w:r>
    </w:p>
    <w:p w:rsidR="00817699" w:rsidRDefault="00817699" w:rsidP="00817699">
      <w:pPr>
        <w:pStyle w:val="NormalWeb"/>
        <w:numPr>
          <w:ilvl w:val="0"/>
          <w:numId w:val="27"/>
        </w:numPr>
      </w:pPr>
      <w:r>
        <w:rPr>
          <w:rStyle w:val="Strong"/>
        </w:rPr>
        <w:t>PMP (Project Management Professional)</w:t>
      </w:r>
      <w:r>
        <w:t xml:space="preserve"> | PMI (Valid until March 2027)</w:t>
      </w:r>
    </w:p>
    <w:p w:rsidR="00817699" w:rsidRDefault="00817699" w:rsidP="00817699">
      <w:pPr>
        <w:pStyle w:val="NormalWeb"/>
        <w:numPr>
          <w:ilvl w:val="0"/>
          <w:numId w:val="27"/>
        </w:numPr>
      </w:pPr>
      <w:r>
        <w:rPr>
          <w:rStyle w:val="Strong"/>
        </w:rPr>
        <w:t>Certified Scrum Master (CSM)</w:t>
      </w:r>
      <w:r>
        <w:t xml:space="preserve"> | Scrum Alliance (Valid until September 2026)</w:t>
      </w:r>
    </w:p>
    <w:p w:rsidR="00817699" w:rsidRDefault="00817699" w:rsidP="00817699">
      <w:pPr>
        <w:pStyle w:val="NormalWeb"/>
        <w:numPr>
          <w:ilvl w:val="0"/>
          <w:numId w:val="27"/>
        </w:numPr>
      </w:pPr>
      <w:r>
        <w:rPr>
          <w:rStyle w:val="Strong"/>
        </w:rPr>
        <w:t>Generative AI Overview for PMs</w:t>
      </w:r>
      <w:r>
        <w:t xml:space="preserve"> | PMI</w:t>
      </w:r>
    </w:p>
    <w:p w:rsidR="00817699" w:rsidRDefault="00817699" w:rsidP="00817699">
      <w:pPr>
        <w:pStyle w:val="NormalWeb"/>
        <w:numPr>
          <w:ilvl w:val="0"/>
          <w:numId w:val="27"/>
        </w:numPr>
      </w:pPr>
      <w:r>
        <w:rPr>
          <w:rStyle w:val="Strong"/>
        </w:rPr>
        <w:t>Microsoft Azure Fundamentals (AZ-900)</w:t>
      </w:r>
      <w:r>
        <w:t xml:space="preserve"> | Microsoft</w:t>
      </w:r>
    </w:p>
    <w:p w:rsidR="00817699" w:rsidRDefault="00817699" w:rsidP="00817699">
      <w:r>
        <w:pict>
          <v:rect id="_x0000_i1029" style="width:0;height:1.5pt" o:hralign="center" o:hrstd="t" o:hr="t" fillcolor="#a0a0a0" stroked="f"/>
        </w:pict>
      </w:r>
    </w:p>
    <w:p w:rsidR="00817699" w:rsidRDefault="00817699" w:rsidP="00817699">
      <w:pPr>
        <w:pStyle w:val="Heading3"/>
      </w:pPr>
      <w:r>
        <w:rPr>
          <w:rStyle w:val="Strong"/>
          <w:b/>
          <w:bCs/>
        </w:rPr>
        <w:lastRenderedPageBreak/>
        <w:t>TOOLS &amp; TECHNOLOGIES</w:t>
      </w:r>
    </w:p>
    <w:p w:rsidR="00817699" w:rsidRDefault="00817699" w:rsidP="00817699">
      <w:pPr>
        <w:pStyle w:val="NormalWeb"/>
        <w:numPr>
          <w:ilvl w:val="0"/>
          <w:numId w:val="28"/>
        </w:numPr>
      </w:pPr>
      <w:r>
        <w:rPr>
          <w:rStyle w:val="Strong"/>
        </w:rPr>
        <w:t>Project Management:</w:t>
      </w:r>
      <w:r>
        <w:t xml:space="preserve"> Jira, Confluence, ServiceNow, PPMC, NetSuite, Zoho</w:t>
      </w:r>
    </w:p>
    <w:p w:rsidR="00817699" w:rsidRDefault="00817699" w:rsidP="00817699">
      <w:pPr>
        <w:pStyle w:val="NormalWeb"/>
        <w:numPr>
          <w:ilvl w:val="0"/>
          <w:numId w:val="28"/>
        </w:numPr>
      </w:pPr>
      <w:r>
        <w:rPr>
          <w:rStyle w:val="Strong"/>
        </w:rPr>
        <w:t>Cloud Platforms:</w:t>
      </w:r>
      <w:r>
        <w:t xml:space="preserve"> Microsoft Azure, O365 Migration</w:t>
      </w:r>
    </w:p>
    <w:p w:rsidR="00817699" w:rsidRDefault="00817699" w:rsidP="00817699">
      <w:pPr>
        <w:pStyle w:val="NormalWeb"/>
        <w:numPr>
          <w:ilvl w:val="0"/>
          <w:numId w:val="28"/>
        </w:numPr>
      </w:pPr>
      <w:r>
        <w:rPr>
          <w:rStyle w:val="Strong"/>
        </w:rPr>
        <w:t>Networking &amp; Security:</w:t>
      </w:r>
      <w:r>
        <w:t xml:space="preserve"> Cisco IOS, Nexus NX-OS, SD-WAN, BGP, Palo Alto</w:t>
      </w:r>
    </w:p>
    <w:p w:rsidR="00817699" w:rsidRDefault="00817699" w:rsidP="00817699">
      <w:pPr>
        <w:pStyle w:val="NormalWeb"/>
        <w:numPr>
          <w:ilvl w:val="0"/>
          <w:numId w:val="28"/>
        </w:numPr>
      </w:pPr>
      <w:r>
        <w:rPr>
          <w:rStyle w:val="Strong"/>
        </w:rPr>
        <w:t>Infrastructure &amp; DevOps:</w:t>
      </w:r>
      <w:r>
        <w:t xml:space="preserve"> Kubernetes, OTDR Testing, Structured Cabling</w:t>
      </w:r>
    </w:p>
    <w:p w:rsidR="00817699" w:rsidRDefault="00817699" w:rsidP="00817699">
      <w:pPr>
        <w:pStyle w:val="NormalWeb"/>
        <w:numPr>
          <w:ilvl w:val="0"/>
          <w:numId w:val="28"/>
        </w:numPr>
      </w:pPr>
      <w:r>
        <w:rPr>
          <w:rStyle w:val="Strong"/>
        </w:rPr>
        <w:t>Data &amp; Analytics:</w:t>
      </w:r>
      <w:r>
        <w:t xml:space="preserve"> Tableau, SAP FI, SD, MM, PS</w:t>
      </w:r>
    </w:p>
    <w:p w:rsidR="00817699" w:rsidRDefault="00817699" w:rsidP="00817699">
      <w:pPr>
        <w:pStyle w:val="NormalWeb"/>
        <w:numPr>
          <w:ilvl w:val="0"/>
          <w:numId w:val="28"/>
        </w:numPr>
      </w:pPr>
      <w:r>
        <w:rPr>
          <w:rStyle w:val="Strong"/>
        </w:rPr>
        <w:t>Collaboration Tools:</w:t>
      </w:r>
      <w:r>
        <w:t xml:space="preserve"> Microsoft Office Suite, Slack</w:t>
      </w:r>
    </w:p>
    <w:bookmarkEnd w:id="0"/>
    <w:p w:rsidR="00351D22" w:rsidRPr="00817699" w:rsidRDefault="00351D22" w:rsidP="00817699"/>
    <w:sectPr w:rsidR="00351D22" w:rsidRPr="00817699" w:rsidSect="001C1829">
      <w:headerReference w:type="default" r:id="rId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88" w:rsidRDefault="00622E88" w:rsidP="00C73089">
      <w:r>
        <w:separator/>
      </w:r>
    </w:p>
  </w:endnote>
  <w:endnote w:type="continuationSeparator" w:id="1">
    <w:p w:rsidR="00622E88" w:rsidRDefault="00622E88" w:rsidP="00C7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88" w:rsidRDefault="00622E88" w:rsidP="00C73089">
      <w:r>
        <w:separator/>
      </w:r>
    </w:p>
  </w:footnote>
  <w:footnote w:type="continuationSeparator" w:id="1">
    <w:p w:rsidR="00622E88" w:rsidRDefault="00622E88" w:rsidP="00C73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D1" w:rsidRPr="00C11C3E" w:rsidRDefault="00A271D1" w:rsidP="00FD27B4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491"/>
    <w:multiLevelType w:val="multilevel"/>
    <w:tmpl w:val="A1B4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60ABC"/>
    <w:multiLevelType w:val="multilevel"/>
    <w:tmpl w:val="EFA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F7BAE"/>
    <w:multiLevelType w:val="multilevel"/>
    <w:tmpl w:val="082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97148"/>
    <w:multiLevelType w:val="hybridMultilevel"/>
    <w:tmpl w:val="32BC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346D3"/>
    <w:multiLevelType w:val="multilevel"/>
    <w:tmpl w:val="941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370D3"/>
    <w:multiLevelType w:val="hybridMultilevel"/>
    <w:tmpl w:val="9F3A0388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53154"/>
    <w:multiLevelType w:val="hybridMultilevel"/>
    <w:tmpl w:val="43489348"/>
    <w:lvl w:ilvl="0" w:tplc="AE44D200">
      <w:numFmt w:val="bullet"/>
      <w:lvlText w:val=""/>
      <w:lvlJc w:val="left"/>
      <w:pPr>
        <w:ind w:left="7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7EBDF0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2" w:tplc="25408868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3" w:tplc="7BC82D38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4" w:tplc="35D6B0C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5" w:tplc="6B0402FA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 w:tplc="9F38BCA4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7" w:tplc="8E6EB666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8" w:tplc="0856422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</w:abstractNum>
  <w:abstractNum w:abstractNumId="7">
    <w:nsid w:val="163E6F63"/>
    <w:multiLevelType w:val="multilevel"/>
    <w:tmpl w:val="CB94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2425F"/>
    <w:multiLevelType w:val="hybridMultilevel"/>
    <w:tmpl w:val="F5206C42"/>
    <w:lvl w:ilvl="0" w:tplc="77FC7FDA">
      <w:numFmt w:val="bullet"/>
      <w:lvlText w:val=""/>
      <w:lvlJc w:val="left"/>
      <w:pPr>
        <w:ind w:left="5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CAB900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C41022C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EF8C8D8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C4D264BE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5" w:tplc="3E28EEA4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 w:tplc="B84A8A8A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 w:tplc="4C44420A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FBEE7E3C"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</w:abstractNum>
  <w:abstractNum w:abstractNumId="9">
    <w:nsid w:val="177A5512"/>
    <w:multiLevelType w:val="hybridMultilevel"/>
    <w:tmpl w:val="A052E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01960"/>
    <w:multiLevelType w:val="hybridMultilevel"/>
    <w:tmpl w:val="DD688F02"/>
    <w:lvl w:ilvl="0" w:tplc="9EF25A34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BF6201"/>
    <w:multiLevelType w:val="hybridMultilevel"/>
    <w:tmpl w:val="39DE885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280D3835"/>
    <w:multiLevelType w:val="hybridMultilevel"/>
    <w:tmpl w:val="3E4C4C78"/>
    <w:lvl w:ilvl="0" w:tplc="41D013C0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F02F6"/>
    <w:multiLevelType w:val="hybridMultilevel"/>
    <w:tmpl w:val="97922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30E9A"/>
    <w:multiLevelType w:val="multilevel"/>
    <w:tmpl w:val="AF0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433CC"/>
    <w:multiLevelType w:val="multilevel"/>
    <w:tmpl w:val="97C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49166F"/>
    <w:multiLevelType w:val="multilevel"/>
    <w:tmpl w:val="C28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8E6125"/>
    <w:multiLevelType w:val="hybridMultilevel"/>
    <w:tmpl w:val="45B243FE"/>
    <w:lvl w:ilvl="0" w:tplc="41D013C0">
      <w:numFmt w:val="bullet"/>
      <w:lvlText w:val="•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C6135"/>
    <w:multiLevelType w:val="hybridMultilevel"/>
    <w:tmpl w:val="DBCCD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629D8"/>
    <w:multiLevelType w:val="multilevel"/>
    <w:tmpl w:val="0E2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5D6AA3"/>
    <w:multiLevelType w:val="hybridMultilevel"/>
    <w:tmpl w:val="6A8868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AA19D5"/>
    <w:multiLevelType w:val="hybridMultilevel"/>
    <w:tmpl w:val="53AA06F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7EBDF0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2" w:tplc="25408868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3" w:tplc="7BC82D38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4" w:tplc="35D6B0C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5" w:tplc="6B0402FA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 w:tplc="9F38BCA4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7" w:tplc="8E6EB666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8" w:tplc="0856422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</w:abstractNum>
  <w:abstractNum w:abstractNumId="22">
    <w:nsid w:val="6CA96F7F"/>
    <w:multiLevelType w:val="hybridMultilevel"/>
    <w:tmpl w:val="7004DE1C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7EBDF0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2" w:tplc="25408868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3" w:tplc="7BC82D38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4" w:tplc="35D6B0C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5" w:tplc="6B0402FA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 w:tplc="9F38BCA4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7" w:tplc="8E6EB666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8" w:tplc="0856422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</w:abstractNum>
  <w:abstractNum w:abstractNumId="23">
    <w:nsid w:val="71411394"/>
    <w:multiLevelType w:val="multilevel"/>
    <w:tmpl w:val="7ACE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AE4150"/>
    <w:multiLevelType w:val="multilevel"/>
    <w:tmpl w:val="D8DE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46C96"/>
    <w:multiLevelType w:val="hybridMultilevel"/>
    <w:tmpl w:val="24624172"/>
    <w:lvl w:ilvl="0" w:tplc="241A78FE">
      <w:numFmt w:val="bullet"/>
      <w:lvlText w:val=""/>
      <w:lvlJc w:val="left"/>
      <w:pPr>
        <w:ind w:left="5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E81D4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CBC285AE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3" w:tplc="D23ABC60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2AA0ACA4"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5" w:tplc="9FDA1C8A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6" w:tplc="2AB482A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117C1DF0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8" w:tplc="CD9C5890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</w:abstractNum>
  <w:abstractNum w:abstractNumId="26">
    <w:nsid w:val="7F2C07D9"/>
    <w:multiLevelType w:val="hybridMultilevel"/>
    <w:tmpl w:val="7B107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57397"/>
    <w:multiLevelType w:val="hybridMultilevel"/>
    <w:tmpl w:val="7D2CA8A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8"/>
  </w:num>
  <w:num w:numId="4">
    <w:abstractNumId w:val="21"/>
  </w:num>
  <w:num w:numId="5">
    <w:abstractNumId w:val="3"/>
  </w:num>
  <w:num w:numId="6">
    <w:abstractNumId w:val="5"/>
  </w:num>
  <w:num w:numId="7">
    <w:abstractNumId w:val="22"/>
  </w:num>
  <w:num w:numId="8">
    <w:abstractNumId w:val="26"/>
  </w:num>
  <w:num w:numId="9">
    <w:abstractNumId w:val="20"/>
  </w:num>
  <w:num w:numId="10">
    <w:abstractNumId w:val="9"/>
  </w:num>
  <w:num w:numId="11">
    <w:abstractNumId w:val="18"/>
  </w:num>
  <w:num w:numId="12">
    <w:abstractNumId w:val="13"/>
  </w:num>
  <w:num w:numId="13">
    <w:abstractNumId w:val="10"/>
  </w:num>
  <w:num w:numId="14">
    <w:abstractNumId w:val="12"/>
  </w:num>
  <w:num w:numId="15">
    <w:abstractNumId w:val="17"/>
  </w:num>
  <w:num w:numId="16">
    <w:abstractNumId w:val="27"/>
  </w:num>
  <w:num w:numId="17">
    <w:abstractNumId w:val="16"/>
  </w:num>
  <w:num w:numId="18">
    <w:abstractNumId w:val="11"/>
  </w:num>
  <w:num w:numId="19">
    <w:abstractNumId w:val="15"/>
  </w:num>
  <w:num w:numId="20">
    <w:abstractNumId w:val="24"/>
  </w:num>
  <w:num w:numId="21">
    <w:abstractNumId w:val="4"/>
  </w:num>
  <w:num w:numId="22">
    <w:abstractNumId w:val="19"/>
  </w:num>
  <w:num w:numId="23">
    <w:abstractNumId w:val="0"/>
  </w:num>
  <w:num w:numId="24">
    <w:abstractNumId w:val="23"/>
  </w:num>
  <w:num w:numId="25">
    <w:abstractNumId w:val="14"/>
  </w:num>
  <w:num w:numId="26">
    <w:abstractNumId w:val="7"/>
  </w:num>
  <w:num w:numId="27">
    <w:abstractNumId w:val="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31688"/>
    <w:rsid w:val="000031EC"/>
    <w:rsid w:val="00005417"/>
    <w:rsid w:val="00005731"/>
    <w:rsid w:val="00006BBD"/>
    <w:rsid w:val="000449E4"/>
    <w:rsid w:val="000452E8"/>
    <w:rsid w:val="0004568B"/>
    <w:rsid w:val="00053C48"/>
    <w:rsid w:val="00060060"/>
    <w:rsid w:val="000621A5"/>
    <w:rsid w:val="000649BE"/>
    <w:rsid w:val="00067D1F"/>
    <w:rsid w:val="00082B99"/>
    <w:rsid w:val="00084011"/>
    <w:rsid w:val="000A364E"/>
    <w:rsid w:val="000A5F9E"/>
    <w:rsid w:val="000B22AA"/>
    <w:rsid w:val="000B2CFF"/>
    <w:rsid w:val="000B4D5A"/>
    <w:rsid w:val="000C0216"/>
    <w:rsid w:val="000C7CD4"/>
    <w:rsid w:val="000D378B"/>
    <w:rsid w:val="000E2A7E"/>
    <w:rsid w:val="000F1886"/>
    <w:rsid w:val="000F48C7"/>
    <w:rsid w:val="00107DBC"/>
    <w:rsid w:val="00116070"/>
    <w:rsid w:val="0012421F"/>
    <w:rsid w:val="00127F8B"/>
    <w:rsid w:val="0013411C"/>
    <w:rsid w:val="001371B0"/>
    <w:rsid w:val="00140823"/>
    <w:rsid w:val="00141265"/>
    <w:rsid w:val="001454BD"/>
    <w:rsid w:val="00170986"/>
    <w:rsid w:val="001813AF"/>
    <w:rsid w:val="00192483"/>
    <w:rsid w:val="00195B84"/>
    <w:rsid w:val="001A4AB8"/>
    <w:rsid w:val="001C1829"/>
    <w:rsid w:val="001C2C21"/>
    <w:rsid w:val="001C34EB"/>
    <w:rsid w:val="001D2BFB"/>
    <w:rsid w:val="001D42CA"/>
    <w:rsid w:val="001D45F8"/>
    <w:rsid w:val="002001C5"/>
    <w:rsid w:val="00202304"/>
    <w:rsid w:val="00210452"/>
    <w:rsid w:val="00212871"/>
    <w:rsid w:val="00232435"/>
    <w:rsid w:val="00240361"/>
    <w:rsid w:val="00241E81"/>
    <w:rsid w:val="0024667B"/>
    <w:rsid w:val="00250D3E"/>
    <w:rsid w:val="002517E1"/>
    <w:rsid w:val="002717AB"/>
    <w:rsid w:val="002816C8"/>
    <w:rsid w:val="002819C5"/>
    <w:rsid w:val="002B0171"/>
    <w:rsid w:val="002B11C2"/>
    <w:rsid w:val="002B62E7"/>
    <w:rsid w:val="003065AC"/>
    <w:rsid w:val="00311CF0"/>
    <w:rsid w:val="00312DF8"/>
    <w:rsid w:val="00316459"/>
    <w:rsid w:val="00321EA6"/>
    <w:rsid w:val="003271A4"/>
    <w:rsid w:val="0033188A"/>
    <w:rsid w:val="00332262"/>
    <w:rsid w:val="003432E5"/>
    <w:rsid w:val="0034505E"/>
    <w:rsid w:val="003450DC"/>
    <w:rsid w:val="0034723F"/>
    <w:rsid w:val="00351D22"/>
    <w:rsid w:val="00353C5C"/>
    <w:rsid w:val="00354916"/>
    <w:rsid w:val="0036686E"/>
    <w:rsid w:val="00367508"/>
    <w:rsid w:val="003706A2"/>
    <w:rsid w:val="003824A0"/>
    <w:rsid w:val="00392134"/>
    <w:rsid w:val="00395B71"/>
    <w:rsid w:val="003A3928"/>
    <w:rsid w:val="003B33F8"/>
    <w:rsid w:val="003C1EF5"/>
    <w:rsid w:val="003D1482"/>
    <w:rsid w:val="003E29DA"/>
    <w:rsid w:val="003F0CF7"/>
    <w:rsid w:val="003F37F1"/>
    <w:rsid w:val="004202DE"/>
    <w:rsid w:val="0043062C"/>
    <w:rsid w:val="00442359"/>
    <w:rsid w:val="00443C6D"/>
    <w:rsid w:val="00456673"/>
    <w:rsid w:val="00456BBA"/>
    <w:rsid w:val="00457543"/>
    <w:rsid w:val="00460490"/>
    <w:rsid w:val="00477C96"/>
    <w:rsid w:val="004828A0"/>
    <w:rsid w:val="00483AF1"/>
    <w:rsid w:val="00487879"/>
    <w:rsid w:val="00492795"/>
    <w:rsid w:val="00495E14"/>
    <w:rsid w:val="004962BA"/>
    <w:rsid w:val="004A7116"/>
    <w:rsid w:val="004B5162"/>
    <w:rsid w:val="004D34A7"/>
    <w:rsid w:val="004E28A5"/>
    <w:rsid w:val="004E53C3"/>
    <w:rsid w:val="004F7E55"/>
    <w:rsid w:val="00540783"/>
    <w:rsid w:val="00546D78"/>
    <w:rsid w:val="0057483D"/>
    <w:rsid w:val="00575F8B"/>
    <w:rsid w:val="0057716E"/>
    <w:rsid w:val="00577FDE"/>
    <w:rsid w:val="005825BE"/>
    <w:rsid w:val="00583E2E"/>
    <w:rsid w:val="00593E56"/>
    <w:rsid w:val="00596B96"/>
    <w:rsid w:val="005A1645"/>
    <w:rsid w:val="005A41DF"/>
    <w:rsid w:val="005B1CBB"/>
    <w:rsid w:val="005D7DD5"/>
    <w:rsid w:val="005E05F0"/>
    <w:rsid w:val="005E4C0D"/>
    <w:rsid w:val="00622E88"/>
    <w:rsid w:val="006418DF"/>
    <w:rsid w:val="00650CBD"/>
    <w:rsid w:val="006528FA"/>
    <w:rsid w:val="00666B36"/>
    <w:rsid w:val="006707BF"/>
    <w:rsid w:val="00674245"/>
    <w:rsid w:val="00674FDB"/>
    <w:rsid w:val="006907E3"/>
    <w:rsid w:val="006B2F88"/>
    <w:rsid w:val="006B6E85"/>
    <w:rsid w:val="006C4465"/>
    <w:rsid w:val="006D0E99"/>
    <w:rsid w:val="006D1C55"/>
    <w:rsid w:val="006E1734"/>
    <w:rsid w:val="006E1C55"/>
    <w:rsid w:val="006E784C"/>
    <w:rsid w:val="007126D4"/>
    <w:rsid w:val="0071333D"/>
    <w:rsid w:val="00734924"/>
    <w:rsid w:val="00735B0D"/>
    <w:rsid w:val="00750310"/>
    <w:rsid w:val="00755047"/>
    <w:rsid w:val="00766F92"/>
    <w:rsid w:val="0077481C"/>
    <w:rsid w:val="00783EB3"/>
    <w:rsid w:val="007A40E3"/>
    <w:rsid w:val="007A46A2"/>
    <w:rsid w:val="007D26EB"/>
    <w:rsid w:val="007E3BE1"/>
    <w:rsid w:val="007F6D8B"/>
    <w:rsid w:val="007F6E9C"/>
    <w:rsid w:val="00800187"/>
    <w:rsid w:val="00804AB1"/>
    <w:rsid w:val="00817699"/>
    <w:rsid w:val="008227FC"/>
    <w:rsid w:val="00824E19"/>
    <w:rsid w:val="00835F31"/>
    <w:rsid w:val="00840314"/>
    <w:rsid w:val="00851A35"/>
    <w:rsid w:val="0086479F"/>
    <w:rsid w:val="0087685F"/>
    <w:rsid w:val="0089267D"/>
    <w:rsid w:val="00894BE9"/>
    <w:rsid w:val="00895D2B"/>
    <w:rsid w:val="008A29FF"/>
    <w:rsid w:val="008A3FA2"/>
    <w:rsid w:val="008B032B"/>
    <w:rsid w:val="008B204F"/>
    <w:rsid w:val="008B5612"/>
    <w:rsid w:val="008E062A"/>
    <w:rsid w:val="008E21B4"/>
    <w:rsid w:val="008E3A66"/>
    <w:rsid w:val="008F2332"/>
    <w:rsid w:val="008F3589"/>
    <w:rsid w:val="008F49E5"/>
    <w:rsid w:val="008F7CA0"/>
    <w:rsid w:val="008F7E02"/>
    <w:rsid w:val="009116E0"/>
    <w:rsid w:val="0091496B"/>
    <w:rsid w:val="009160D2"/>
    <w:rsid w:val="009244E7"/>
    <w:rsid w:val="00926615"/>
    <w:rsid w:val="00935A34"/>
    <w:rsid w:val="00941910"/>
    <w:rsid w:val="0097404E"/>
    <w:rsid w:val="00977A36"/>
    <w:rsid w:val="009A2F45"/>
    <w:rsid w:val="009B44E1"/>
    <w:rsid w:val="009B7B8C"/>
    <w:rsid w:val="009C0EB5"/>
    <w:rsid w:val="009C7782"/>
    <w:rsid w:val="009D2627"/>
    <w:rsid w:val="009D273A"/>
    <w:rsid w:val="009D7BE6"/>
    <w:rsid w:val="009E2861"/>
    <w:rsid w:val="00A00732"/>
    <w:rsid w:val="00A12519"/>
    <w:rsid w:val="00A176E3"/>
    <w:rsid w:val="00A271D1"/>
    <w:rsid w:val="00A31688"/>
    <w:rsid w:val="00A35E51"/>
    <w:rsid w:val="00A40768"/>
    <w:rsid w:val="00A41F0F"/>
    <w:rsid w:val="00A52242"/>
    <w:rsid w:val="00A66407"/>
    <w:rsid w:val="00A70E25"/>
    <w:rsid w:val="00A733F1"/>
    <w:rsid w:val="00A7625D"/>
    <w:rsid w:val="00A950EB"/>
    <w:rsid w:val="00AA168C"/>
    <w:rsid w:val="00AA413D"/>
    <w:rsid w:val="00AA463D"/>
    <w:rsid w:val="00AB20A9"/>
    <w:rsid w:val="00AB63C4"/>
    <w:rsid w:val="00AC745B"/>
    <w:rsid w:val="00AE487B"/>
    <w:rsid w:val="00B15481"/>
    <w:rsid w:val="00B2247B"/>
    <w:rsid w:val="00B31C24"/>
    <w:rsid w:val="00B41071"/>
    <w:rsid w:val="00B47EC3"/>
    <w:rsid w:val="00B5761A"/>
    <w:rsid w:val="00B57F62"/>
    <w:rsid w:val="00B80108"/>
    <w:rsid w:val="00B9277E"/>
    <w:rsid w:val="00B92A08"/>
    <w:rsid w:val="00BA5E09"/>
    <w:rsid w:val="00BB0F2A"/>
    <w:rsid w:val="00BB510B"/>
    <w:rsid w:val="00BC549F"/>
    <w:rsid w:val="00BD424D"/>
    <w:rsid w:val="00BD7DEB"/>
    <w:rsid w:val="00BF4BDA"/>
    <w:rsid w:val="00BF7688"/>
    <w:rsid w:val="00C0433F"/>
    <w:rsid w:val="00C24EFD"/>
    <w:rsid w:val="00C25393"/>
    <w:rsid w:val="00C3274E"/>
    <w:rsid w:val="00C35E43"/>
    <w:rsid w:val="00C36B9F"/>
    <w:rsid w:val="00C37F15"/>
    <w:rsid w:val="00C46893"/>
    <w:rsid w:val="00C71D00"/>
    <w:rsid w:val="00C73089"/>
    <w:rsid w:val="00C75798"/>
    <w:rsid w:val="00C75841"/>
    <w:rsid w:val="00C8592C"/>
    <w:rsid w:val="00C8723E"/>
    <w:rsid w:val="00C93081"/>
    <w:rsid w:val="00CA4458"/>
    <w:rsid w:val="00CA6FCE"/>
    <w:rsid w:val="00CB02B1"/>
    <w:rsid w:val="00CB14C6"/>
    <w:rsid w:val="00CD106D"/>
    <w:rsid w:val="00CD6A5C"/>
    <w:rsid w:val="00CE14C8"/>
    <w:rsid w:val="00CE3D5F"/>
    <w:rsid w:val="00CE56DF"/>
    <w:rsid w:val="00CF5415"/>
    <w:rsid w:val="00D0037A"/>
    <w:rsid w:val="00D062CE"/>
    <w:rsid w:val="00D1174C"/>
    <w:rsid w:val="00D26592"/>
    <w:rsid w:val="00D271F9"/>
    <w:rsid w:val="00D31F53"/>
    <w:rsid w:val="00D437BF"/>
    <w:rsid w:val="00D51160"/>
    <w:rsid w:val="00D603E6"/>
    <w:rsid w:val="00D843C7"/>
    <w:rsid w:val="00D90F3A"/>
    <w:rsid w:val="00DA44FD"/>
    <w:rsid w:val="00DB0138"/>
    <w:rsid w:val="00DC6925"/>
    <w:rsid w:val="00DD3C8B"/>
    <w:rsid w:val="00DE3066"/>
    <w:rsid w:val="00DE6B76"/>
    <w:rsid w:val="00DE7C2A"/>
    <w:rsid w:val="00DF06E2"/>
    <w:rsid w:val="00DF52FD"/>
    <w:rsid w:val="00E00CB1"/>
    <w:rsid w:val="00E0117D"/>
    <w:rsid w:val="00E146AA"/>
    <w:rsid w:val="00E32326"/>
    <w:rsid w:val="00E33DDF"/>
    <w:rsid w:val="00E34643"/>
    <w:rsid w:val="00E35B1A"/>
    <w:rsid w:val="00E40F17"/>
    <w:rsid w:val="00E4385E"/>
    <w:rsid w:val="00E46E99"/>
    <w:rsid w:val="00E60EBC"/>
    <w:rsid w:val="00E75B6F"/>
    <w:rsid w:val="00E91351"/>
    <w:rsid w:val="00E92618"/>
    <w:rsid w:val="00E9296D"/>
    <w:rsid w:val="00EA2088"/>
    <w:rsid w:val="00EB34F3"/>
    <w:rsid w:val="00EB5A5B"/>
    <w:rsid w:val="00EC47BC"/>
    <w:rsid w:val="00EE2AA9"/>
    <w:rsid w:val="00EE72AB"/>
    <w:rsid w:val="00F02F0B"/>
    <w:rsid w:val="00F20F97"/>
    <w:rsid w:val="00F21773"/>
    <w:rsid w:val="00F275FB"/>
    <w:rsid w:val="00F379C3"/>
    <w:rsid w:val="00F421CE"/>
    <w:rsid w:val="00F478DD"/>
    <w:rsid w:val="00F5619C"/>
    <w:rsid w:val="00F56A82"/>
    <w:rsid w:val="00F67573"/>
    <w:rsid w:val="00F74590"/>
    <w:rsid w:val="00F91588"/>
    <w:rsid w:val="00FB6592"/>
    <w:rsid w:val="00FD0131"/>
    <w:rsid w:val="00FD7375"/>
    <w:rsid w:val="00FE1E25"/>
    <w:rsid w:val="00FE3924"/>
    <w:rsid w:val="00FE69F4"/>
    <w:rsid w:val="00FF17FC"/>
    <w:rsid w:val="00FF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14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9"/>
    <w:qFormat/>
    <w:rsid w:val="00321EA6"/>
    <w:pPr>
      <w:ind w:left="108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21EA6"/>
    <w:pPr>
      <w:ind w:left="108"/>
      <w:outlineLvl w:val="1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1EA6"/>
    <w:rPr>
      <w:rFonts w:ascii="Calibri Light" w:eastAsia="Calibri Light" w:hAnsi="Calibri Light" w:cs="Calibri Light"/>
    </w:rPr>
  </w:style>
  <w:style w:type="paragraph" w:styleId="Title">
    <w:name w:val="Title"/>
    <w:basedOn w:val="Normal"/>
    <w:uiPriority w:val="10"/>
    <w:qFormat/>
    <w:rsid w:val="00321EA6"/>
    <w:pPr>
      <w:spacing w:before="81"/>
      <w:ind w:left="127" w:right="2919"/>
    </w:pPr>
    <w:rPr>
      <w:rFonts w:ascii="Gill Sans MT" w:eastAsia="Gill Sans MT" w:hAnsi="Gill Sans MT" w:cs="Gill Sans MT"/>
      <w:sz w:val="52"/>
      <w:szCs w:val="52"/>
    </w:rPr>
  </w:style>
  <w:style w:type="paragraph" w:styleId="ListParagraph">
    <w:name w:val="List Paragraph"/>
    <w:basedOn w:val="Normal"/>
    <w:uiPriority w:val="34"/>
    <w:qFormat/>
    <w:rsid w:val="00321EA6"/>
    <w:pPr>
      <w:ind w:left="967" w:hanging="360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  <w:rsid w:val="00321EA6"/>
    <w:pPr>
      <w:spacing w:line="225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3A392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39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6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77481C"/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nhideWhenUsed/>
    <w:rsid w:val="00C73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308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73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089"/>
    <w:rPr>
      <w:rFonts w:ascii="Microsoft Sans Serif" w:eastAsia="Microsoft Sans Serif" w:hAnsi="Microsoft Sans Serif" w:cs="Microsoft Sans Serif"/>
    </w:rPr>
  </w:style>
  <w:style w:type="character" w:customStyle="1" w:styleId="Heading2Char">
    <w:name w:val="Heading 2 Char"/>
    <w:basedOn w:val="DefaultParagraphFont"/>
    <w:link w:val="Heading2"/>
    <w:uiPriority w:val="9"/>
    <w:rsid w:val="00C73089"/>
    <w:rPr>
      <w:rFonts w:ascii="Calibri" w:eastAsia="Calibri" w:hAnsi="Calibri" w:cs="Calibr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18DF"/>
    <w:rPr>
      <w:rFonts w:ascii="Microsoft Sans Serif" w:eastAsia="Microsoft Sans Serif" w:hAnsi="Microsoft Sans Serif" w:cs="Microsoft Sans Seri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8DD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8DD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271D1"/>
    <w:pPr>
      <w:widowControl/>
      <w:autoSpaceDE/>
      <w:autoSpaceDN/>
    </w:pPr>
    <w:rPr>
      <w:rFonts w:asciiTheme="minorHAnsi" w:eastAsiaTheme="minorEastAsia" w:hAnsiTheme="minorHAnsi" w:cstheme="minorBidi"/>
      <w:lang w:bidi="en-US"/>
    </w:rPr>
  </w:style>
  <w:style w:type="character" w:customStyle="1" w:styleId="white-space-pre">
    <w:name w:val="white-space-pre"/>
    <w:basedOn w:val="DefaultParagraphFont"/>
    <w:rsid w:val="007126D4"/>
  </w:style>
  <w:style w:type="paragraph" w:styleId="BalloonText">
    <w:name w:val="Balloon Text"/>
    <w:basedOn w:val="Normal"/>
    <w:link w:val="BalloonTextChar"/>
    <w:uiPriority w:val="99"/>
    <w:semiHidden/>
    <w:unhideWhenUsed/>
    <w:rsid w:val="00082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99"/>
    <w:rPr>
      <w:rFonts w:ascii="Tahoma" w:eastAsia="Microsoft Sans Serif" w:hAnsi="Tahoma" w:cs="Tahoma"/>
      <w:sz w:val="16"/>
      <w:szCs w:val="16"/>
    </w:rPr>
  </w:style>
  <w:style w:type="character" w:customStyle="1" w:styleId="visually-hidden">
    <w:name w:val="visually-hidden"/>
    <w:basedOn w:val="DefaultParagraphFont"/>
    <w:rsid w:val="00082B99"/>
  </w:style>
  <w:style w:type="character" w:customStyle="1" w:styleId="Heading3Char">
    <w:name w:val="Heading 3 Char"/>
    <w:basedOn w:val="DefaultParagraphFont"/>
    <w:link w:val="Heading3"/>
    <w:uiPriority w:val="9"/>
    <w:semiHidden/>
    <w:rsid w:val="00817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6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176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7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0021-946F-4771-8305-61E724BE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Makwana, Nikunj</dc:creator>
  <cp:lastModifiedBy>Admin</cp:lastModifiedBy>
  <cp:revision>5</cp:revision>
  <cp:lastPrinted>2024-05-22T10:40:00Z</cp:lastPrinted>
  <dcterms:created xsi:type="dcterms:W3CDTF">2025-02-28T21:02:00Z</dcterms:created>
  <dcterms:modified xsi:type="dcterms:W3CDTF">2025-02-28T21:23:00Z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